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600" w:lineRule="exact"/>
        <w:rPr>
          <w:rFonts w:ascii="方正黑体_GBK" w:hAnsi="宋体" w:eastAsia="方正黑体_GBK" w:cs="方正黑体_GBK"/>
          <w:color w:val="000000"/>
          <w:kern w:val="0"/>
        </w:rPr>
      </w:pPr>
      <w:r>
        <w:rPr>
          <w:rFonts w:hint="eastAsia" w:ascii="方正黑体_GBK" w:hAnsi="宋体" w:eastAsia="方正黑体_GBK" w:cs="方正黑体_GBK"/>
          <w:color w:val="000000"/>
          <w:kern w:val="0"/>
        </w:rPr>
        <w:t>附件1</w:t>
      </w:r>
    </w:p>
    <w:p>
      <w:pPr>
        <w:widowControl/>
        <w:snapToGrid w:val="0"/>
        <w:spacing w:after="289" w:afterLines="50" w:line="600" w:lineRule="exact"/>
        <w:jc w:val="center"/>
        <w:rPr>
          <w:rFonts w:ascii="方正小标宋_GBK" w:hAnsi="宋体" w:eastAsia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方正小标宋_GBK"/>
          <w:color w:val="000000"/>
          <w:kern w:val="0"/>
          <w:sz w:val="44"/>
          <w:szCs w:val="44"/>
        </w:rPr>
        <w:t>安徽省教育技术装备专家推荐表</w:t>
      </w:r>
    </w:p>
    <w:p>
      <w:pPr>
        <w:widowControl/>
        <w:spacing w:line="20" w:lineRule="exact"/>
        <w:rPr>
          <w:rFonts w:ascii="宋体" w:hAnsi="宋体"/>
          <w:color w:val="000000"/>
          <w:kern w:val="0"/>
          <w:sz w:val="30"/>
          <w:szCs w:val="30"/>
        </w:rPr>
      </w:pPr>
    </w:p>
    <w:p>
      <w:pPr>
        <w:widowControl/>
        <w:spacing w:line="60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推荐单位：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 xml:space="preserve">       日期：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年     月    日</w:t>
      </w:r>
    </w:p>
    <w:tbl>
      <w:tblPr>
        <w:tblStyle w:val="3"/>
        <w:tblW w:w="96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140"/>
        <w:gridCol w:w="840"/>
        <w:gridCol w:w="593"/>
        <w:gridCol w:w="7"/>
        <w:gridCol w:w="480"/>
        <w:gridCol w:w="1433"/>
        <w:gridCol w:w="7"/>
        <w:gridCol w:w="849"/>
        <w:gridCol w:w="276"/>
        <w:gridCol w:w="23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right="-712" w:firstLine="384" w:firstLineChars="200"/>
              <w:jc w:val="center"/>
              <w:rPr>
                <w:rFonts w:ascii="宋体" w:hAnsi="宋体"/>
                <w:color w:val="000000"/>
                <w:spacing w:val="-24"/>
                <w:kern w:val="0"/>
                <w:sz w:val="24"/>
              </w:rPr>
            </w:pPr>
          </w:p>
        </w:tc>
        <w:tc>
          <w:tcPr>
            <w:tcW w:w="264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840" w:firstLineChars="3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(照片)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376" w:firstLineChars="200"/>
              <w:jc w:val="center"/>
              <w:rPr>
                <w:rFonts w:ascii="宋体" w:hAnsi="宋体"/>
                <w:color w:val="000000"/>
                <w:spacing w:val="-26"/>
                <w:kern w:val="0"/>
                <w:sz w:val="24"/>
              </w:rPr>
            </w:pPr>
          </w:p>
        </w:tc>
        <w:tc>
          <w:tcPr>
            <w:tcW w:w="264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376" w:firstLineChars="200"/>
              <w:jc w:val="center"/>
              <w:rPr>
                <w:rFonts w:ascii="宋体" w:hAnsi="宋体"/>
                <w:color w:val="000000"/>
                <w:spacing w:val="-26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spacing w:val="-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376" w:firstLineChars="200"/>
              <w:jc w:val="center"/>
              <w:rPr>
                <w:rFonts w:ascii="宋体" w:hAnsi="宋体"/>
                <w:color w:val="000000"/>
                <w:spacing w:val="-26"/>
                <w:kern w:val="0"/>
                <w:sz w:val="24"/>
              </w:rPr>
            </w:pPr>
          </w:p>
        </w:tc>
        <w:tc>
          <w:tcPr>
            <w:tcW w:w="264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right="7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学科领域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28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4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研究专长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firstLine="392" w:firstLineChars="200"/>
              <w:jc w:val="center"/>
              <w:rPr>
                <w:rFonts w:ascii="宋体" w:hAnsi="宋体"/>
                <w:color w:val="000000"/>
                <w:spacing w:val="-22"/>
                <w:kern w:val="0"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22"/>
                <w:kern w:val="0"/>
                <w:sz w:val="24"/>
              </w:rPr>
              <w:t>QQ号码</w:t>
            </w:r>
          </w:p>
        </w:tc>
        <w:tc>
          <w:tcPr>
            <w:tcW w:w="350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  <w:spacing w:val="-2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6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997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392" w:firstLineChars="200"/>
              <w:rPr>
                <w:rFonts w:ascii="宋体" w:hAnsi="宋体"/>
                <w:color w:val="000000"/>
                <w:spacing w:val="-2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5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主要研究成果、获得奖励、发表论文等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00" w:firstLineChars="200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rPr>
                <w:rFonts w:ascii="宋体" w:hAnsi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所在单位（系）意见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县区教育局（学院）意见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  <w:jc w:val="center"/>
        </w:trPr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市教育局（学校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、厅机关处室和事业单位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）意见</w:t>
            </w:r>
          </w:p>
        </w:tc>
        <w:tc>
          <w:tcPr>
            <w:tcW w:w="799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（盖章）</w:t>
            </w:r>
          </w:p>
          <w:p>
            <w:pPr>
              <w:widowControl/>
              <w:spacing w:line="600" w:lineRule="exact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年   月   日</w:t>
            </w:r>
          </w:p>
        </w:tc>
      </w:tr>
    </w:tbl>
    <w:p>
      <w:pPr>
        <w:widowControl/>
        <w:spacing w:line="240" w:lineRule="auto"/>
        <w:rPr>
          <w:rFonts w:ascii="宋体" w:hAnsi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</w:rPr>
        <w:t>备注：1.本表用打印方式填写，如版面不够可另行附页。</w:t>
      </w:r>
    </w:p>
    <w:p>
      <w:pPr>
        <w:widowControl/>
        <w:spacing w:line="240" w:lineRule="auto"/>
        <w:ind w:firstLine="630" w:firstLineChars="300"/>
        <w:rPr>
          <w:rFonts w:ascii="宋体" w:hAnsi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</w:rPr>
        <w:t>2.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推荐单位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请填写市、直管县教育局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高校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/>
        </w:rPr>
        <w:t>、厅属中专学校，委厅机关处室和事业单位名称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。</w:t>
      </w:r>
    </w:p>
    <w:p>
      <w:pPr>
        <w:widowControl/>
        <w:spacing w:line="240" w:lineRule="auto"/>
        <w:ind w:firstLine="630" w:firstLineChars="300"/>
      </w:pPr>
      <w:r>
        <w:rPr>
          <w:rFonts w:hint="eastAsia" w:ascii="宋体" w:hAnsi="宋体" w:cs="宋体"/>
          <w:color w:val="000000"/>
          <w:kern w:val="0"/>
          <w:sz w:val="21"/>
          <w:szCs w:val="21"/>
        </w:rPr>
        <w:t>3.高校分别在相应栏目签署意见（系、学院、学校）。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76529C"/>
    <w:rsid w:val="5D300B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lene</cp:lastModifiedBy>
  <dcterms:modified xsi:type="dcterms:W3CDTF">2018-01-31T01:47:37Z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